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B4F5" w14:textId="77777777" w:rsidR="00B46BCC" w:rsidRPr="00ED1BFB" w:rsidRDefault="00B46BCC" w:rsidP="00B46BCC">
      <w:pPr>
        <w:ind w:firstLine="720"/>
        <w:rPr>
          <w:sz w:val="29"/>
          <w:szCs w:val="29"/>
        </w:rPr>
      </w:pPr>
      <w:r w:rsidRPr="00ED1BFB">
        <w:rPr>
          <w:sz w:val="29"/>
          <w:szCs w:val="29"/>
        </w:rPr>
        <w:t>Thank you</w:t>
      </w:r>
      <w:r w:rsidR="004A37B3" w:rsidRPr="00ED1BFB">
        <w:rPr>
          <w:sz w:val="29"/>
          <w:szCs w:val="29"/>
        </w:rPr>
        <w:t>.  I</w:t>
      </w:r>
      <w:r w:rsidR="008D20D5" w:rsidRPr="00ED1BFB">
        <w:rPr>
          <w:sz w:val="29"/>
          <w:szCs w:val="29"/>
        </w:rPr>
        <w:t>’</w:t>
      </w:r>
      <w:r w:rsidR="004A37B3" w:rsidRPr="00ED1BFB">
        <w:rPr>
          <w:sz w:val="29"/>
          <w:szCs w:val="29"/>
        </w:rPr>
        <w:t xml:space="preserve">m </w:t>
      </w:r>
      <w:r w:rsidR="00AE6DA1" w:rsidRPr="00ED1BFB">
        <w:rPr>
          <w:sz w:val="29"/>
          <w:szCs w:val="29"/>
        </w:rPr>
        <w:t xml:space="preserve">Rabbi Fred </w:t>
      </w:r>
      <w:r w:rsidRPr="00ED1BFB">
        <w:rPr>
          <w:sz w:val="29"/>
          <w:szCs w:val="29"/>
        </w:rPr>
        <w:t xml:space="preserve">Scherlinder </w:t>
      </w:r>
      <w:r w:rsidR="00AE6DA1" w:rsidRPr="00ED1BFB">
        <w:rPr>
          <w:sz w:val="29"/>
          <w:szCs w:val="29"/>
        </w:rPr>
        <w:t>Dobb, Chair</w:t>
      </w:r>
      <w:r w:rsidRPr="00ED1BFB">
        <w:rPr>
          <w:sz w:val="29"/>
          <w:szCs w:val="29"/>
        </w:rPr>
        <w:t xml:space="preserve"> of the </w:t>
      </w:r>
      <w:r w:rsidR="00AE6DA1" w:rsidRPr="00ED1BFB">
        <w:rPr>
          <w:sz w:val="29"/>
          <w:szCs w:val="29"/>
        </w:rPr>
        <w:t>Coalition on the Environment and Jewish Life</w:t>
      </w:r>
      <w:r w:rsidR="00AD758F" w:rsidRPr="00ED1BFB">
        <w:rPr>
          <w:sz w:val="29"/>
          <w:szCs w:val="29"/>
        </w:rPr>
        <w:t xml:space="preserve">; we </w:t>
      </w:r>
      <w:r w:rsidR="004A37B3" w:rsidRPr="00ED1BFB">
        <w:rPr>
          <w:sz w:val="29"/>
          <w:szCs w:val="29"/>
        </w:rPr>
        <w:t>represent</w:t>
      </w:r>
      <w:r w:rsidR="004A37B3" w:rsidRPr="00ED1BFB">
        <w:rPr>
          <w:sz w:val="29"/>
          <w:szCs w:val="29"/>
        </w:rPr>
        <w:t xml:space="preserve"> </w:t>
      </w:r>
      <w:r w:rsidRPr="00ED1BFB">
        <w:rPr>
          <w:sz w:val="29"/>
          <w:szCs w:val="29"/>
        </w:rPr>
        <w:t>America’s</w:t>
      </w:r>
      <w:r w:rsidR="004A37B3" w:rsidRPr="00ED1BFB">
        <w:rPr>
          <w:sz w:val="29"/>
          <w:szCs w:val="29"/>
        </w:rPr>
        <w:t xml:space="preserve"> broad spectrum of Jewish denominations and organizations</w:t>
      </w:r>
      <w:r w:rsidR="00AD758F" w:rsidRPr="00ED1BFB">
        <w:rPr>
          <w:sz w:val="29"/>
          <w:szCs w:val="29"/>
        </w:rPr>
        <w:t>, keeping religious</w:t>
      </w:r>
      <w:r w:rsidRPr="00ED1BFB">
        <w:rPr>
          <w:sz w:val="29"/>
          <w:szCs w:val="29"/>
        </w:rPr>
        <w:t xml:space="preserve"> values and sacred texts</w:t>
      </w:r>
      <w:r w:rsidR="00AD758F" w:rsidRPr="00ED1BFB">
        <w:rPr>
          <w:sz w:val="29"/>
          <w:szCs w:val="29"/>
        </w:rPr>
        <w:t xml:space="preserve"> </w:t>
      </w:r>
      <w:r w:rsidRPr="00ED1BFB">
        <w:rPr>
          <w:sz w:val="29"/>
          <w:szCs w:val="29"/>
        </w:rPr>
        <w:t>in dialogue with policy.</w:t>
      </w:r>
    </w:p>
    <w:p w14:paraId="7F100C38" w14:textId="77777777" w:rsidR="00B46BCC" w:rsidRPr="00ED1BFB" w:rsidRDefault="00B46BCC" w:rsidP="00B46BCC">
      <w:pPr>
        <w:ind w:firstLine="720"/>
        <w:rPr>
          <w:sz w:val="29"/>
          <w:szCs w:val="29"/>
        </w:rPr>
      </w:pPr>
    </w:p>
    <w:p w14:paraId="25B1ABDE" w14:textId="77777777" w:rsidR="00AE6DA1" w:rsidRPr="00ED1BFB" w:rsidRDefault="00B46BCC" w:rsidP="00B46BCC">
      <w:pPr>
        <w:ind w:firstLine="720"/>
        <w:rPr>
          <w:rFonts w:cs="Times New Roman"/>
          <w:color w:val="000000"/>
          <w:sz w:val="29"/>
          <w:szCs w:val="29"/>
        </w:rPr>
      </w:pPr>
      <w:r w:rsidRPr="00ED1BFB">
        <w:rPr>
          <w:sz w:val="29"/>
          <w:szCs w:val="29"/>
        </w:rPr>
        <w:t xml:space="preserve">The science is clear:  </w:t>
      </w:r>
      <w:r w:rsidR="00AE6DA1" w:rsidRPr="00ED1BFB">
        <w:rPr>
          <w:rFonts w:cs="Times New Roman"/>
          <w:color w:val="000000"/>
          <w:sz w:val="29"/>
          <w:szCs w:val="29"/>
        </w:rPr>
        <w:t>Mercury, even infinitesimal amounts, can permanently damage developing brains</w:t>
      </w:r>
      <w:r w:rsidR="00613ACE" w:rsidRPr="00ED1BFB">
        <w:rPr>
          <w:rFonts w:cs="Times New Roman"/>
          <w:color w:val="000000"/>
          <w:sz w:val="29"/>
          <w:szCs w:val="29"/>
        </w:rPr>
        <w:t xml:space="preserve"> – </w:t>
      </w:r>
      <w:r w:rsidR="00AE6DA1" w:rsidRPr="00ED1BFB">
        <w:rPr>
          <w:rFonts w:cs="Times New Roman"/>
          <w:color w:val="000000"/>
          <w:sz w:val="29"/>
          <w:szCs w:val="29"/>
        </w:rPr>
        <w:t>life-long learning disabilities, lowered intelligence, neurological disorders</w:t>
      </w:r>
      <w:r w:rsidRPr="00ED1BFB">
        <w:rPr>
          <w:rFonts w:cs="Times New Roman"/>
          <w:color w:val="000000"/>
          <w:sz w:val="29"/>
          <w:szCs w:val="29"/>
        </w:rPr>
        <w:t>,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 and more.  </w:t>
      </w:r>
      <w:r w:rsidR="00FF5805" w:rsidRPr="00ED1BFB">
        <w:rPr>
          <w:rFonts w:cs="Times New Roman"/>
          <w:color w:val="000000"/>
          <w:sz w:val="29"/>
          <w:szCs w:val="29"/>
        </w:rPr>
        <w:t>O</w:t>
      </w:r>
      <w:r w:rsidRPr="00ED1BFB">
        <w:rPr>
          <w:rFonts w:cs="Times New Roman"/>
          <w:color w:val="000000"/>
          <w:sz w:val="29"/>
          <w:szCs w:val="29"/>
        </w:rPr>
        <w:t>nce in the air</w:t>
      </w:r>
      <w:r w:rsidR="00FF5805" w:rsidRPr="00ED1BFB">
        <w:rPr>
          <w:rFonts w:cs="Times New Roman"/>
          <w:color w:val="000000"/>
          <w:sz w:val="29"/>
          <w:szCs w:val="29"/>
        </w:rPr>
        <w:t>, from coal combustion and other sources</w:t>
      </w:r>
      <w:r w:rsidRPr="00ED1BFB">
        <w:rPr>
          <w:rFonts w:cs="Times New Roman"/>
          <w:color w:val="000000"/>
          <w:sz w:val="29"/>
          <w:szCs w:val="29"/>
        </w:rPr>
        <w:t xml:space="preserve">, it falls into </w:t>
      </w:r>
      <w:r w:rsidR="00AE6DA1" w:rsidRPr="00ED1BFB">
        <w:rPr>
          <w:rFonts w:cs="Times New Roman"/>
          <w:color w:val="000000"/>
          <w:sz w:val="29"/>
          <w:szCs w:val="29"/>
        </w:rPr>
        <w:t>rivers, lakes</w:t>
      </w:r>
      <w:r w:rsidRPr="00ED1BFB">
        <w:rPr>
          <w:rFonts w:cs="Times New Roman"/>
          <w:color w:val="000000"/>
          <w:sz w:val="29"/>
          <w:szCs w:val="29"/>
        </w:rPr>
        <w:t>,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 and the ocean</w:t>
      </w:r>
      <w:r w:rsidRPr="00ED1BFB">
        <w:rPr>
          <w:rFonts w:cs="Times New Roman"/>
          <w:color w:val="000000"/>
          <w:sz w:val="29"/>
          <w:szCs w:val="29"/>
        </w:rPr>
        <w:t xml:space="preserve"> – </w:t>
      </w:r>
      <w:proofErr w:type="spellStart"/>
      <w:r w:rsidRPr="00ED1BFB">
        <w:rPr>
          <w:rFonts w:cs="Times New Roman"/>
          <w:color w:val="000000"/>
          <w:sz w:val="29"/>
          <w:szCs w:val="29"/>
        </w:rPr>
        <w:t>where as</w:t>
      </w:r>
      <w:proofErr w:type="spellEnd"/>
      <w:r w:rsidRPr="00ED1BFB">
        <w:rPr>
          <w:rFonts w:cs="Times New Roman"/>
          <w:color w:val="000000"/>
          <w:sz w:val="29"/>
          <w:szCs w:val="29"/>
        </w:rPr>
        <w:t xml:space="preserve"> </w:t>
      </w:r>
      <w:r w:rsidR="00AE6DA1" w:rsidRPr="00ED1BFB">
        <w:rPr>
          <w:rFonts w:cs="Times New Roman"/>
          <w:color w:val="000000"/>
          <w:sz w:val="29"/>
          <w:szCs w:val="29"/>
        </w:rPr>
        <w:t>methylmercury it build</w:t>
      </w:r>
      <w:r w:rsidRPr="00ED1BFB">
        <w:rPr>
          <w:rFonts w:cs="Times New Roman"/>
          <w:color w:val="000000"/>
          <w:sz w:val="29"/>
          <w:szCs w:val="29"/>
        </w:rPr>
        <w:t>s</w:t>
      </w:r>
      <w:r w:rsidR="00FF5805" w:rsidRPr="00ED1BFB">
        <w:rPr>
          <w:rFonts w:cs="Times New Roman"/>
          <w:color w:val="000000"/>
          <w:sz w:val="29"/>
          <w:szCs w:val="29"/>
        </w:rPr>
        <w:t>,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 up the food chain. </w:t>
      </w:r>
      <w:r w:rsidRPr="00ED1BFB">
        <w:rPr>
          <w:rFonts w:cs="Times New Roman"/>
          <w:color w:val="000000"/>
          <w:sz w:val="29"/>
          <w:szCs w:val="29"/>
        </w:rPr>
        <w:t xml:space="preserve"> </w:t>
      </w:r>
      <w:r w:rsidR="00FF5805" w:rsidRPr="00ED1BFB">
        <w:rPr>
          <w:rFonts w:cs="Times New Roman"/>
          <w:color w:val="000000"/>
          <w:sz w:val="29"/>
          <w:szCs w:val="29"/>
        </w:rPr>
        <w:t>P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regnant women or young </w:t>
      </w:r>
      <w:r w:rsidR="00FF5805" w:rsidRPr="00ED1BFB">
        <w:rPr>
          <w:rFonts w:cs="Times New Roman"/>
          <w:color w:val="000000"/>
          <w:sz w:val="29"/>
          <w:szCs w:val="29"/>
        </w:rPr>
        <w:t>kids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 eat mercury-tainted fish</w:t>
      </w:r>
      <w:r w:rsidR="00FF5805" w:rsidRPr="00ED1BFB">
        <w:rPr>
          <w:rFonts w:cs="Times New Roman"/>
          <w:color w:val="000000"/>
          <w:sz w:val="29"/>
          <w:szCs w:val="29"/>
        </w:rPr>
        <w:t>;</w:t>
      </w:r>
      <w:r w:rsidR="00AE6DA1" w:rsidRPr="00ED1BFB">
        <w:rPr>
          <w:rFonts w:cs="Times New Roman"/>
          <w:color w:val="000000"/>
          <w:sz w:val="29"/>
          <w:szCs w:val="29"/>
        </w:rPr>
        <w:t xml:space="preserve"> life-long brain damage begins. </w:t>
      </w:r>
    </w:p>
    <w:p w14:paraId="2C1B304D" w14:textId="77777777" w:rsidR="00957226" w:rsidRPr="00ED1BFB" w:rsidRDefault="00957226" w:rsidP="00B46BCC">
      <w:pPr>
        <w:ind w:firstLine="720"/>
        <w:rPr>
          <w:rFonts w:cs="Times New Roman"/>
          <w:color w:val="000000"/>
          <w:sz w:val="29"/>
          <w:szCs w:val="29"/>
        </w:rPr>
      </w:pPr>
    </w:p>
    <w:p w14:paraId="2A18CCD8" w14:textId="77777777" w:rsidR="00957226" w:rsidRPr="00ED1BFB" w:rsidRDefault="00957226" w:rsidP="00B46BCC">
      <w:pPr>
        <w:ind w:firstLine="720"/>
        <w:rPr>
          <w:sz w:val="29"/>
          <w:szCs w:val="29"/>
        </w:rPr>
      </w:pPr>
      <w:r w:rsidRPr="00ED1BFB">
        <w:rPr>
          <w:rFonts w:cs="Times New Roman"/>
          <w:color w:val="000000"/>
          <w:sz w:val="29"/>
          <w:szCs w:val="29"/>
        </w:rPr>
        <w:t>That’s just one set of cascading impacts, from one toxic substance</w:t>
      </w:r>
      <w:r w:rsidR="00613ACE" w:rsidRPr="00ED1BFB">
        <w:rPr>
          <w:rFonts w:cs="Times New Roman"/>
          <w:color w:val="000000"/>
          <w:sz w:val="29"/>
          <w:szCs w:val="29"/>
        </w:rPr>
        <w:t>;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 lead, cadmium, and </w:t>
      </w:r>
      <w:r w:rsidR="00080D7C" w:rsidRPr="00ED1BFB">
        <w:rPr>
          <w:rFonts w:cs="Times New Roman"/>
          <w:color w:val="000000"/>
          <w:sz w:val="29"/>
          <w:szCs w:val="29"/>
        </w:rPr>
        <w:t>(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yes, even </w:t>
      </w:r>
      <w:r w:rsidR="00080D7C" w:rsidRPr="00ED1BFB">
        <w:rPr>
          <w:rFonts w:cs="Times New Roman"/>
          <w:color w:val="000000"/>
          <w:sz w:val="29"/>
          <w:szCs w:val="29"/>
        </w:rPr>
        <w:t>that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 “co”-benefit) particulate matter, are </w:t>
      </w:r>
      <w:r w:rsidR="00613ACE" w:rsidRPr="00ED1BFB">
        <w:rPr>
          <w:rFonts w:cs="Times New Roman"/>
          <w:color w:val="000000"/>
          <w:sz w:val="29"/>
          <w:szCs w:val="29"/>
        </w:rPr>
        <w:t>also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 </w:t>
      </w:r>
      <w:r w:rsidR="00FF5805" w:rsidRPr="00ED1BFB">
        <w:rPr>
          <w:rFonts w:cs="Times New Roman"/>
          <w:i/>
          <w:iCs/>
          <w:color w:val="000000"/>
          <w:sz w:val="29"/>
          <w:szCs w:val="29"/>
        </w:rPr>
        <w:t>real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 threats.  To </w:t>
      </w:r>
      <w:r w:rsidRPr="00ED1BFB">
        <w:rPr>
          <w:rFonts w:cs="Times New Roman"/>
          <w:color w:val="000000"/>
          <w:sz w:val="29"/>
          <w:szCs w:val="29"/>
        </w:rPr>
        <w:t>protect</w:t>
      </w:r>
      <w:r w:rsidR="00FF5805" w:rsidRPr="00ED1BFB">
        <w:rPr>
          <w:rFonts w:cs="Times New Roman"/>
          <w:color w:val="000000"/>
          <w:sz w:val="29"/>
          <w:szCs w:val="29"/>
        </w:rPr>
        <w:t xml:space="preserve"> </w:t>
      </w:r>
      <w:r w:rsidRPr="00ED1BFB">
        <w:rPr>
          <w:rFonts w:cs="Times New Roman"/>
          <w:color w:val="000000"/>
          <w:sz w:val="29"/>
          <w:szCs w:val="29"/>
        </w:rPr>
        <w:t>our children, and be enlightened stewards of this good Creation, we need concerted, consistent, strong standards.</w:t>
      </w:r>
    </w:p>
    <w:p w14:paraId="14775044" w14:textId="77777777" w:rsidR="00AE6DA1" w:rsidRPr="00ED1BFB" w:rsidRDefault="00AE6DA1" w:rsidP="00AE6DA1">
      <w:pPr>
        <w:spacing w:after="2"/>
        <w:rPr>
          <w:rFonts w:cs="Times New Roman"/>
          <w:color w:val="000000"/>
          <w:sz w:val="29"/>
          <w:szCs w:val="29"/>
        </w:rPr>
      </w:pPr>
    </w:p>
    <w:p w14:paraId="404EF35B" w14:textId="77777777" w:rsidR="00753BDF" w:rsidRPr="00ED1BFB" w:rsidRDefault="00AE6DA1" w:rsidP="00957226">
      <w:pPr>
        <w:ind w:firstLine="720"/>
        <w:rPr>
          <w:rFonts w:cs="Times New Roman"/>
          <w:color w:val="000000"/>
          <w:sz w:val="29"/>
          <w:szCs w:val="29"/>
        </w:rPr>
      </w:pPr>
      <w:r w:rsidRPr="00ED1BFB">
        <w:rPr>
          <w:rFonts w:cs="Times New Roman"/>
          <w:color w:val="000000"/>
          <w:sz w:val="29"/>
          <w:szCs w:val="29"/>
        </w:rPr>
        <w:t>That’s why</w:t>
      </w:r>
      <w:r w:rsidR="00957226" w:rsidRPr="00ED1BFB">
        <w:rPr>
          <w:rFonts w:cs="Times New Roman"/>
          <w:color w:val="000000"/>
          <w:sz w:val="29"/>
          <w:szCs w:val="29"/>
        </w:rPr>
        <w:t>,</w:t>
      </w:r>
      <w:r w:rsidRPr="00ED1BFB">
        <w:rPr>
          <w:rFonts w:cs="Times New Roman"/>
          <w:color w:val="000000"/>
          <w:sz w:val="29"/>
          <w:szCs w:val="29"/>
        </w:rPr>
        <w:t xml:space="preserve"> when </w:t>
      </w:r>
      <w:r w:rsidR="00957226" w:rsidRPr="00ED1BFB">
        <w:rPr>
          <w:rFonts w:cs="Times New Roman"/>
          <w:color w:val="000000"/>
          <w:sz w:val="29"/>
          <w:szCs w:val="29"/>
        </w:rPr>
        <w:t>MATS</w:t>
      </w:r>
      <w:r w:rsidRPr="00ED1BFB">
        <w:rPr>
          <w:rFonts w:cs="Times New Roman"/>
          <w:color w:val="000000"/>
          <w:sz w:val="29"/>
          <w:szCs w:val="29"/>
        </w:rPr>
        <w:t xml:space="preserve"> </w:t>
      </w:r>
      <w:r w:rsidR="00080D7C" w:rsidRPr="00ED1BFB">
        <w:rPr>
          <w:rFonts w:cs="Times New Roman"/>
          <w:color w:val="A6A6A6" w:themeColor="background1" w:themeShade="A6"/>
          <w:sz w:val="29"/>
          <w:szCs w:val="29"/>
        </w:rPr>
        <w:t>(Mercury and Air Toxics Standards)</w:t>
      </w:r>
      <w:r w:rsidR="00080D7C" w:rsidRPr="00ED1BFB">
        <w:rPr>
          <w:rFonts w:cs="Times New Roman"/>
          <w:color w:val="A6A6A6" w:themeColor="background1" w:themeShade="A6"/>
          <w:sz w:val="29"/>
          <w:szCs w:val="29"/>
        </w:rPr>
        <w:t xml:space="preserve"> </w:t>
      </w:r>
      <w:r w:rsidRPr="00ED1BFB">
        <w:rPr>
          <w:rFonts w:cs="Times New Roman"/>
          <w:color w:val="000000"/>
          <w:sz w:val="29"/>
          <w:szCs w:val="29"/>
        </w:rPr>
        <w:t>were first</w:t>
      </w:r>
      <w:r w:rsidR="00080D7C" w:rsidRPr="00ED1BFB">
        <w:rPr>
          <w:rFonts w:cs="Times New Roman"/>
          <w:color w:val="000000"/>
          <w:sz w:val="29"/>
          <w:szCs w:val="29"/>
        </w:rPr>
        <w:t xml:space="preserve"> </w:t>
      </w:r>
      <w:r w:rsidR="00080D7C" w:rsidRPr="00ED1BFB">
        <w:rPr>
          <w:rFonts w:cs="Times New Roman"/>
          <w:color w:val="A6A6A6" w:themeColor="background1" w:themeShade="A6"/>
          <w:sz w:val="29"/>
          <w:szCs w:val="29"/>
        </w:rPr>
        <w:t>(Dec</w:t>
      </w:r>
      <w:r w:rsidR="00DB4643">
        <w:rPr>
          <w:rFonts w:cs="Times New Roman"/>
          <w:color w:val="A6A6A6" w:themeColor="background1" w:themeShade="A6"/>
          <w:sz w:val="29"/>
          <w:szCs w:val="29"/>
        </w:rPr>
        <w:t xml:space="preserve">. </w:t>
      </w:r>
      <w:r w:rsidR="00080D7C" w:rsidRPr="00ED1BFB">
        <w:rPr>
          <w:rFonts w:cs="Times New Roman"/>
          <w:color w:val="A6A6A6" w:themeColor="background1" w:themeShade="A6"/>
          <w:sz w:val="29"/>
          <w:szCs w:val="29"/>
        </w:rPr>
        <w:t>2011)</w:t>
      </w:r>
      <w:r w:rsidRPr="00ED1BFB">
        <w:rPr>
          <w:rFonts w:cs="Times New Roman"/>
          <w:color w:val="000000"/>
          <w:sz w:val="29"/>
          <w:szCs w:val="29"/>
        </w:rPr>
        <w:t xml:space="preserve"> finalized, hundreds of faith leaders from 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varied </w:t>
      </w:r>
      <w:r w:rsidRPr="00ED1BFB">
        <w:rPr>
          <w:rFonts w:cs="Times New Roman"/>
          <w:color w:val="000000"/>
          <w:sz w:val="29"/>
          <w:szCs w:val="29"/>
        </w:rPr>
        <w:t>religious backgrounds celebrated</w:t>
      </w:r>
      <w:r w:rsidR="00080D7C" w:rsidRPr="00ED1BFB">
        <w:rPr>
          <w:rFonts w:cs="Times New Roman"/>
          <w:color w:val="000000"/>
          <w:sz w:val="29"/>
          <w:szCs w:val="29"/>
        </w:rPr>
        <w:t xml:space="preserve">, </w:t>
      </w:r>
      <w:r w:rsidRPr="00ED1BFB">
        <w:rPr>
          <w:rFonts w:cs="Times New Roman"/>
          <w:color w:val="000000"/>
          <w:sz w:val="29"/>
          <w:szCs w:val="29"/>
        </w:rPr>
        <w:t>alongside parents, scientists, health care professionals</w:t>
      </w:r>
      <w:r w:rsidR="00957226" w:rsidRPr="00ED1BFB">
        <w:rPr>
          <w:rFonts w:cs="Times New Roman"/>
          <w:color w:val="000000"/>
          <w:sz w:val="29"/>
          <w:szCs w:val="29"/>
        </w:rPr>
        <w:t>,</w:t>
      </w:r>
      <w:r w:rsidRPr="00ED1BFB">
        <w:rPr>
          <w:rFonts w:cs="Times New Roman"/>
          <w:color w:val="000000"/>
          <w:sz w:val="29"/>
          <w:szCs w:val="29"/>
        </w:rPr>
        <w:t xml:space="preserve"> and others. 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 </w:t>
      </w:r>
      <w:r w:rsidRPr="00ED1BFB">
        <w:rPr>
          <w:rFonts w:cs="Times New Roman"/>
          <w:color w:val="000000"/>
          <w:sz w:val="29"/>
          <w:szCs w:val="29"/>
        </w:rPr>
        <w:t xml:space="preserve">These standards have </w:t>
      </w:r>
      <w:r w:rsidR="00080D7C" w:rsidRPr="00ED1BFB">
        <w:rPr>
          <w:rFonts w:cs="Times New Roman"/>
          <w:color w:val="000000"/>
          <w:sz w:val="29"/>
          <w:szCs w:val="29"/>
        </w:rPr>
        <w:t xml:space="preserve">greatly </w:t>
      </w:r>
      <w:r w:rsidRPr="00ED1BFB">
        <w:rPr>
          <w:rFonts w:cs="Times New Roman"/>
          <w:color w:val="000000"/>
          <w:sz w:val="29"/>
          <w:szCs w:val="29"/>
        </w:rPr>
        <w:t>reduced mercury pollution from power plants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, </w:t>
      </w:r>
      <w:r w:rsidRPr="00ED1BFB">
        <w:rPr>
          <w:rFonts w:cs="Times New Roman"/>
          <w:color w:val="000000"/>
          <w:sz w:val="29"/>
          <w:szCs w:val="29"/>
        </w:rPr>
        <w:t xml:space="preserve">nearly 90 percent.  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Yet </w:t>
      </w:r>
      <w:r w:rsidR="00613ACE" w:rsidRPr="00ED1BFB">
        <w:rPr>
          <w:rFonts w:cs="Times New Roman"/>
          <w:color w:val="000000"/>
          <w:sz w:val="29"/>
          <w:szCs w:val="29"/>
        </w:rPr>
        <w:t xml:space="preserve">every state in the union </w:t>
      </w:r>
      <w:r w:rsidR="00613ACE" w:rsidRPr="00ED1BFB">
        <w:rPr>
          <w:rFonts w:cs="Times New Roman"/>
          <w:i/>
          <w:iCs/>
          <w:color w:val="000000"/>
          <w:sz w:val="29"/>
          <w:szCs w:val="29"/>
        </w:rPr>
        <w:t>still</w:t>
      </w:r>
      <w:r w:rsidR="00613ACE" w:rsidRPr="00ED1BFB">
        <w:rPr>
          <w:rFonts w:cs="Times New Roman"/>
          <w:color w:val="000000"/>
          <w:sz w:val="29"/>
          <w:szCs w:val="29"/>
        </w:rPr>
        <w:t xml:space="preserve"> sees </w:t>
      </w:r>
      <w:r w:rsidR="004A37B3" w:rsidRPr="00ED1BFB">
        <w:rPr>
          <w:rFonts w:cs="Times New Roman"/>
          <w:color w:val="000000"/>
          <w:sz w:val="29"/>
          <w:szCs w:val="29"/>
        </w:rPr>
        <w:t>active fresh-water fish consumption advisories</w:t>
      </w:r>
      <w:r w:rsidR="004A37B3" w:rsidRPr="00ED1BFB">
        <w:rPr>
          <w:rFonts w:cs="Times New Roman"/>
          <w:color w:val="000000"/>
          <w:sz w:val="29"/>
          <w:szCs w:val="29"/>
        </w:rPr>
        <w:t>.  For our children’s sake</w:t>
      </w:r>
      <w:r w:rsidR="004A37B3" w:rsidRPr="00ED1BFB">
        <w:rPr>
          <w:rFonts w:cs="Times New Roman"/>
          <w:color w:val="000000"/>
          <w:sz w:val="29"/>
          <w:szCs w:val="29"/>
        </w:rPr>
        <w:t xml:space="preserve">, if we 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really </w:t>
      </w:r>
      <w:r w:rsidR="004A37B3" w:rsidRPr="00ED1BFB">
        <w:rPr>
          <w:rFonts w:cs="Times New Roman"/>
          <w:color w:val="000000"/>
          <w:sz w:val="29"/>
          <w:szCs w:val="29"/>
        </w:rPr>
        <w:t>value their liv</w:t>
      </w:r>
      <w:r w:rsidR="004A37B3" w:rsidRPr="00ED1BFB">
        <w:rPr>
          <w:rFonts w:cs="Times New Roman"/>
          <w:color w:val="000000"/>
          <w:sz w:val="29"/>
          <w:szCs w:val="29"/>
        </w:rPr>
        <w:t>es and</w:t>
      </w:r>
      <w:r w:rsidR="00957226" w:rsidRPr="00ED1BFB">
        <w:rPr>
          <w:rFonts w:cs="Times New Roman"/>
          <w:color w:val="000000"/>
          <w:sz w:val="29"/>
          <w:szCs w:val="29"/>
        </w:rPr>
        <w:t xml:space="preserve"> their</w:t>
      </w:r>
      <w:r w:rsidR="004A37B3" w:rsidRPr="00ED1BFB">
        <w:rPr>
          <w:rFonts w:cs="Times New Roman"/>
          <w:color w:val="000000"/>
          <w:sz w:val="29"/>
          <w:szCs w:val="29"/>
        </w:rPr>
        <w:t xml:space="preserve"> minds, we need to do more.</w:t>
      </w:r>
    </w:p>
    <w:p w14:paraId="2FDABBCF" w14:textId="77777777" w:rsidR="00753BDF" w:rsidRPr="00ED1BFB" w:rsidRDefault="004A37B3" w:rsidP="00AE6DA1">
      <w:pPr>
        <w:rPr>
          <w:rFonts w:cs="Times New Roman"/>
          <w:color w:val="000000"/>
          <w:sz w:val="29"/>
          <w:szCs w:val="29"/>
        </w:rPr>
      </w:pPr>
    </w:p>
    <w:p w14:paraId="7563AE31" w14:textId="77777777" w:rsidR="00753BDF" w:rsidRPr="00ED1BFB" w:rsidRDefault="00957226" w:rsidP="00957226">
      <w:pPr>
        <w:pStyle w:val="Default"/>
        <w:ind w:firstLine="720"/>
        <w:rPr>
          <w:rFonts w:asciiTheme="minorHAnsi" w:hAnsiTheme="minorHAnsi"/>
          <w:sz w:val="29"/>
          <w:szCs w:val="29"/>
        </w:rPr>
      </w:pPr>
      <w:r w:rsidRPr="00ED1BFB">
        <w:rPr>
          <w:rFonts w:asciiTheme="minorHAnsi" w:hAnsiTheme="minorHAnsi"/>
          <w:sz w:val="29"/>
          <w:szCs w:val="29"/>
        </w:rPr>
        <w:t xml:space="preserve">As a dad, and rabbi, </w:t>
      </w:r>
      <w:r w:rsidR="00136411" w:rsidRPr="00ED1BFB">
        <w:rPr>
          <w:rFonts w:asciiTheme="minorHAnsi" w:hAnsiTheme="minorHAnsi"/>
          <w:sz w:val="29"/>
          <w:szCs w:val="29"/>
        </w:rPr>
        <w:t xml:space="preserve">I’m disturbed </w:t>
      </w:r>
      <w:r w:rsidR="004A37B3" w:rsidRPr="00ED1BFB">
        <w:rPr>
          <w:rFonts w:asciiTheme="minorHAnsi" w:hAnsiTheme="minorHAnsi"/>
          <w:sz w:val="29"/>
          <w:szCs w:val="29"/>
        </w:rPr>
        <w:t>that Administrator Wheeler</w:t>
      </w:r>
      <w:r w:rsidR="00080D7C" w:rsidRPr="00ED1BFB">
        <w:rPr>
          <w:rFonts w:asciiTheme="minorHAnsi" w:hAnsiTheme="minorHAnsi"/>
          <w:sz w:val="29"/>
          <w:szCs w:val="29"/>
        </w:rPr>
        <w:t xml:space="preserve">’s </w:t>
      </w:r>
      <w:r w:rsidR="004A37B3" w:rsidRPr="00ED1BFB">
        <w:rPr>
          <w:rFonts w:asciiTheme="minorHAnsi" w:hAnsiTheme="minorHAnsi"/>
          <w:sz w:val="29"/>
          <w:szCs w:val="29"/>
        </w:rPr>
        <w:t xml:space="preserve">EPA </w:t>
      </w:r>
      <w:r w:rsidR="00136411" w:rsidRPr="00ED1BFB">
        <w:rPr>
          <w:rFonts w:asciiTheme="minorHAnsi" w:hAnsiTheme="minorHAnsi"/>
          <w:sz w:val="29"/>
          <w:szCs w:val="29"/>
        </w:rPr>
        <w:t>seek</w:t>
      </w:r>
      <w:r w:rsidR="00080D7C" w:rsidRPr="00ED1BFB">
        <w:rPr>
          <w:rFonts w:asciiTheme="minorHAnsi" w:hAnsiTheme="minorHAnsi"/>
          <w:sz w:val="29"/>
          <w:szCs w:val="29"/>
        </w:rPr>
        <w:t>s</w:t>
      </w:r>
      <w:r w:rsidR="00136411" w:rsidRPr="00ED1BFB">
        <w:rPr>
          <w:rFonts w:asciiTheme="minorHAnsi" w:hAnsiTheme="minorHAnsi"/>
          <w:sz w:val="29"/>
          <w:szCs w:val="29"/>
        </w:rPr>
        <w:t xml:space="preserve"> to roll back</w:t>
      </w:r>
      <w:r w:rsidR="004A37B3" w:rsidRPr="00ED1BFB">
        <w:rPr>
          <w:rFonts w:asciiTheme="minorHAnsi" w:hAnsiTheme="minorHAnsi"/>
          <w:sz w:val="29"/>
          <w:szCs w:val="29"/>
        </w:rPr>
        <w:t xml:space="preserve"> protections</w:t>
      </w:r>
      <w:r w:rsidR="00136411" w:rsidRPr="00ED1BFB">
        <w:rPr>
          <w:rFonts w:asciiTheme="minorHAnsi" w:hAnsiTheme="minorHAnsi"/>
          <w:sz w:val="29"/>
          <w:szCs w:val="29"/>
        </w:rPr>
        <w:t>,</w:t>
      </w:r>
      <w:r w:rsidR="004A37B3" w:rsidRPr="00ED1BFB">
        <w:rPr>
          <w:rFonts w:asciiTheme="minorHAnsi" w:hAnsiTheme="minorHAnsi"/>
          <w:sz w:val="29"/>
          <w:szCs w:val="29"/>
        </w:rPr>
        <w:t xml:space="preserve"> </w:t>
      </w:r>
      <w:r w:rsidR="00136411" w:rsidRPr="00ED1BFB">
        <w:rPr>
          <w:rFonts w:asciiTheme="minorHAnsi" w:hAnsiTheme="minorHAnsi"/>
          <w:sz w:val="29"/>
          <w:szCs w:val="29"/>
        </w:rPr>
        <w:t>rather than move</w:t>
      </w:r>
      <w:r w:rsidR="004A37B3" w:rsidRPr="00ED1BFB">
        <w:rPr>
          <w:rFonts w:asciiTheme="minorHAnsi" w:hAnsiTheme="minorHAnsi"/>
          <w:sz w:val="29"/>
          <w:szCs w:val="29"/>
        </w:rPr>
        <w:t xml:space="preserve"> them forward. </w:t>
      </w:r>
      <w:r w:rsidR="00136411" w:rsidRPr="00ED1BFB">
        <w:rPr>
          <w:rFonts w:asciiTheme="minorHAnsi" w:hAnsiTheme="minorHAnsi"/>
          <w:sz w:val="29"/>
          <w:szCs w:val="29"/>
        </w:rPr>
        <w:t xml:space="preserve"> </w:t>
      </w:r>
      <w:r w:rsidR="00080D7C" w:rsidRPr="00ED1BFB">
        <w:rPr>
          <w:rFonts w:asciiTheme="minorHAnsi" w:hAnsiTheme="minorHAnsi"/>
          <w:sz w:val="29"/>
          <w:szCs w:val="29"/>
        </w:rPr>
        <w:t xml:space="preserve">Backwards </w:t>
      </w:r>
      <w:r w:rsidR="00080D7C" w:rsidRPr="00ED1BFB">
        <w:rPr>
          <w:rFonts w:asciiTheme="minorHAnsi" w:hAnsiTheme="minorHAnsi"/>
          <w:i/>
          <w:iCs/>
          <w:sz w:val="29"/>
          <w:szCs w:val="29"/>
        </w:rPr>
        <w:t>is</w:t>
      </w:r>
      <w:r w:rsidR="00080D7C" w:rsidRPr="00ED1BFB">
        <w:rPr>
          <w:rFonts w:asciiTheme="minorHAnsi" w:hAnsiTheme="minorHAnsi"/>
          <w:sz w:val="29"/>
          <w:szCs w:val="29"/>
        </w:rPr>
        <w:t xml:space="preserve"> t</w:t>
      </w:r>
      <w:r w:rsidR="00136411" w:rsidRPr="00ED1BFB">
        <w:rPr>
          <w:rFonts w:asciiTheme="minorHAnsi" w:hAnsiTheme="minorHAnsi"/>
          <w:sz w:val="29"/>
          <w:szCs w:val="29"/>
        </w:rPr>
        <w:t>he proposed direction here (removing</w:t>
      </w:r>
      <w:r w:rsidR="004A37B3" w:rsidRPr="00ED1BFB">
        <w:rPr>
          <w:rFonts w:asciiTheme="minorHAnsi" w:hAnsiTheme="minorHAnsi"/>
          <w:sz w:val="29"/>
          <w:szCs w:val="29"/>
        </w:rPr>
        <w:t xml:space="preserve"> the “appropriate and necessary” designation from </w:t>
      </w:r>
      <w:r w:rsidR="004A37B3" w:rsidRPr="00ED1BFB">
        <w:rPr>
          <w:rFonts w:asciiTheme="minorHAnsi" w:hAnsiTheme="minorHAnsi"/>
          <w:sz w:val="29"/>
          <w:szCs w:val="29"/>
        </w:rPr>
        <w:t>hazardous air pollution</w:t>
      </w:r>
      <w:r w:rsidR="00136411" w:rsidRPr="00ED1BFB">
        <w:rPr>
          <w:rFonts w:asciiTheme="minorHAnsi" w:hAnsiTheme="minorHAnsi"/>
          <w:sz w:val="29"/>
          <w:szCs w:val="29"/>
        </w:rPr>
        <w:t xml:space="preserve">, and </w:t>
      </w:r>
      <w:r w:rsidR="004A37B3" w:rsidRPr="00ED1BFB">
        <w:rPr>
          <w:rFonts w:asciiTheme="minorHAnsi" w:hAnsiTheme="minorHAnsi"/>
          <w:sz w:val="29"/>
          <w:szCs w:val="29"/>
        </w:rPr>
        <w:t>explicitly invit</w:t>
      </w:r>
      <w:r w:rsidR="00136411" w:rsidRPr="00ED1BFB">
        <w:rPr>
          <w:rFonts w:asciiTheme="minorHAnsi" w:hAnsiTheme="minorHAnsi"/>
          <w:sz w:val="29"/>
          <w:szCs w:val="29"/>
        </w:rPr>
        <w:t>ing</w:t>
      </w:r>
      <w:r w:rsidR="004A37B3" w:rsidRPr="00ED1BFB">
        <w:rPr>
          <w:rFonts w:asciiTheme="minorHAnsi" w:hAnsiTheme="minorHAnsi"/>
          <w:sz w:val="29"/>
          <w:szCs w:val="29"/>
        </w:rPr>
        <w:t xml:space="preserve"> “</w:t>
      </w:r>
      <w:r w:rsidR="004A37B3" w:rsidRPr="00ED1BFB">
        <w:rPr>
          <w:rFonts w:asciiTheme="minorHAnsi" w:hAnsiTheme="minorHAnsi"/>
          <w:sz w:val="29"/>
          <w:szCs w:val="29"/>
        </w:rPr>
        <w:t xml:space="preserve">comment on whether </w:t>
      </w:r>
      <w:r w:rsidR="003777FC" w:rsidRPr="00ED1BFB">
        <w:rPr>
          <w:rFonts w:asciiTheme="minorHAnsi" w:hAnsiTheme="minorHAnsi"/>
          <w:sz w:val="29"/>
          <w:szCs w:val="29"/>
        </w:rPr>
        <w:t>[EPA]</w:t>
      </w:r>
      <w:r w:rsidR="004A37B3" w:rsidRPr="00ED1BFB">
        <w:rPr>
          <w:rFonts w:asciiTheme="minorHAnsi" w:hAnsiTheme="minorHAnsi"/>
          <w:sz w:val="29"/>
          <w:szCs w:val="29"/>
        </w:rPr>
        <w:t xml:space="preserve"> has the authority or obligation to remove coal-</w:t>
      </w:r>
      <w:r w:rsidR="004A37B3" w:rsidRPr="00ED1BFB">
        <w:rPr>
          <w:rFonts w:asciiTheme="minorHAnsi" w:hAnsiTheme="minorHAnsi"/>
          <w:sz w:val="29"/>
          <w:szCs w:val="29"/>
        </w:rPr>
        <w:t xml:space="preserve"> and oil-fired EGUs </w:t>
      </w:r>
      <w:r w:rsidR="004A37B3" w:rsidRPr="00ED1BFB">
        <w:rPr>
          <w:rFonts w:asciiTheme="minorHAnsi" w:hAnsiTheme="minorHAnsi"/>
          <w:color w:val="A6A6A6" w:themeColor="background1" w:themeShade="A6"/>
          <w:sz w:val="29"/>
          <w:szCs w:val="29"/>
        </w:rPr>
        <w:t>from the CAA list of affected source categories</w:t>
      </w:r>
      <w:r w:rsidR="004A37B3" w:rsidRPr="00ED1BFB">
        <w:rPr>
          <w:rFonts w:asciiTheme="minorHAnsi" w:hAnsiTheme="minorHAnsi"/>
          <w:sz w:val="29"/>
          <w:szCs w:val="29"/>
        </w:rPr>
        <w:t xml:space="preserve"> and rescind MATS</w:t>
      </w:r>
      <w:r w:rsidR="004A37B3" w:rsidRPr="00ED1BFB">
        <w:rPr>
          <w:rFonts w:asciiTheme="minorHAnsi" w:hAnsiTheme="minorHAnsi"/>
          <w:sz w:val="29"/>
          <w:szCs w:val="29"/>
        </w:rPr>
        <w:t>”</w:t>
      </w:r>
      <w:r w:rsidR="00136411" w:rsidRPr="00ED1BFB">
        <w:rPr>
          <w:rFonts w:asciiTheme="minorHAnsi" w:hAnsiTheme="minorHAnsi"/>
          <w:sz w:val="29"/>
          <w:szCs w:val="29"/>
        </w:rPr>
        <w:t>).</w:t>
      </w:r>
      <w:r w:rsidR="004A37B3" w:rsidRPr="00ED1BFB">
        <w:rPr>
          <w:rFonts w:asciiTheme="minorHAnsi" w:hAnsiTheme="minorHAnsi"/>
          <w:sz w:val="29"/>
          <w:szCs w:val="29"/>
        </w:rPr>
        <w:t xml:space="preserve"> </w:t>
      </w:r>
      <w:r w:rsidR="00136411" w:rsidRPr="00ED1BFB">
        <w:rPr>
          <w:rFonts w:asciiTheme="minorHAnsi" w:hAnsiTheme="minorHAnsi"/>
          <w:sz w:val="29"/>
          <w:szCs w:val="29"/>
        </w:rPr>
        <w:t xml:space="preserve"> Our comment: no—EPA’s obligation </w:t>
      </w:r>
      <w:r w:rsidR="00136411" w:rsidRPr="00ED1BFB">
        <w:rPr>
          <w:rFonts w:asciiTheme="minorHAnsi" w:hAnsiTheme="minorHAnsi"/>
          <w:sz w:val="29"/>
          <w:szCs w:val="29"/>
          <w:u w:val="single"/>
        </w:rPr>
        <w:t>is</w:t>
      </w:r>
      <w:r w:rsidR="00136411" w:rsidRPr="00ED1BFB">
        <w:rPr>
          <w:rFonts w:asciiTheme="minorHAnsi" w:hAnsiTheme="minorHAnsi"/>
          <w:sz w:val="29"/>
          <w:szCs w:val="29"/>
        </w:rPr>
        <w:t xml:space="preserve"> </w:t>
      </w:r>
      <w:r w:rsidR="003777FC" w:rsidRPr="00ED1BFB">
        <w:rPr>
          <w:rFonts w:asciiTheme="minorHAnsi" w:hAnsiTheme="minorHAnsi"/>
          <w:sz w:val="29"/>
          <w:szCs w:val="29"/>
        </w:rPr>
        <w:t>E</w:t>
      </w:r>
      <w:r w:rsidR="00136411" w:rsidRPr="00ED1BFB">
        <w:rPr>
          <w:rFonts w:asciiTheme="minorHAnsi" w:hAnsiTheme="minorHAnsi"/>
          <w:sz w:val="29"/>
          <w:szCs w:val="29"/>
        </w:rPr>
        <w:t xml:space="preserve">nvironmental </w:t>
      </w:r>
      <w:r w:rsidR="003777FC" w:rsidRPr="00ED1BFB">
        <w:rPr>
          <w:rFonts w:asciiTheme="minorHAnsi" w:hAnsiTheme="minorHAnsi"/>
          <w:sz w:val="29"/>
          <w:szCs w:val="29"/>
        </w:rPr>
        <w:t>P</w:t>
      </w:r>
      <w:r w:rsidR="00136411" w:rsidRPr="00ED1BFB">
        <w:rPr>
          <w:rFonts w:asciiTheme="minorHAnsi" w:hAnsiTheme="minorHAnsi"/>
          <w:sz w:val="29"/>
          <w:szCs w:val="29"/>
        </w:rPr>
        <w:t xml:space="preserve">rotection! </w:t>
      </w:r>
      <w:r w:rsidR="004A37B3" w:rsidRPr="00ED1BFB">
        <w:rPr>
          <w:rFonts w:asciiTheme="minorHAnsi" w:hAnsiTheme="minorHAnsi"/>
          <w:sz w:val="29"/>
          <w:szCs w:val="29"/>
        </w:rPr>
        <w:t xml:space="preserve"> </w:t>
      </w:r>
      <w:r w:rsidR="003777FC" w:rsidRPr="00ED1BFB">
        <w:rPr>
          <w:rFonts w:asciiTheme="minorHAnsi" w:hAnsiTheme="minorHAnsi"/>
          <w:sz w:val="29"/>
          <w:szCs w:val="29"/>
        </w:rPr>
        <w:t>Likewise,</w:t>
      </w:r>
      <w:r w:rsidR="004A37B3" w:rsidRPr="00ED1BFB">
        <w:rPr>
          <w:rFonts w:asciiTheme="minorHAnsi" w:hAnsiTheme="minorHAnsi"/>
          <w:sz w:val="29"/>
          <w:szCs w:val="29"/>
        </w:rPr>
        <w:t xml:space="preserve"> </w:t>
      </w:r>
      <w:r w:rsidR="004A37B3" w:rsidRPr="00ED1BFB">
        <w:rPr>
          <w:rFonts w:asciiTheme="minorHAnsi" w:hAnsiTheme="minorHAnsi" w:cs="Times New Roman"/>
          <w:sz w:val="29"/>
          <w:szCs w:val="29"/>
        </w:rPr>
        <w:t xml:space="preserve">the Edison Electric Institute, </w:t>
      </w:r>
      <w:r w:rsidR="004A37B3" w:rsidRPr="00ED1BFB">
        <w:rPr>
          <w:rFonts w:asciiTheme="minorHAnsi" w:hAnsiTheme="minorHAnsi" w:cs="Times New Roman"/>
          <w:sz w:val="29"/>
          <w:szCs w:val="29"/>
        </w:rPr>
        <w:t xml:space="preserve">National Rural Electrical Cooperative Association, and </w:t>
      </w:r>
      <w:r w:rsidR="004A37B3" w:rsidRPr="00ED1BFB">
        <w:rPr>
          <w:rFonts w:asciiTheme="minorHAnsi" w:hAnsiTheme="minorHAnsi" w:cs="Times New Roman"/>
          <w:sz w:val="29"/>
          <w:szCs w:val="29"/>
        </w:rPr>
        <w:t xml:space="preserve">American Electric Power Co. </w:t>
      </w:r>
      <w:r w:rsidR="00136411" w:rsidRPr="00ED1BFB">
        <w:rPr>
          <w:rFonts w:asciiTheme="minorHAnsi" w:hAnsiTheme="minorHAnsi"/>
          <w:sz w:val="29"/>
          <w:szCs w:val="29"/>
        </w:rPr>
        <w:t>object to</w:t>
      </w:r>
      <w:r w:rsidR="003777FC" w:rsidRPr="00ED1BFB">
        <w:rPr>
          <w:rFonts w:asciiTheme="minorHAnsi" w:hAnsiTheme="minorHAnsi"/>
          <w:sz w:val="29"/>
          <w:szCs w:val="29"/>
        </w:rPr>
        <w:t>o</w:t>
      </w:r>
      <w:r w:rsidR="00C63B2C" w:rsidRPr="00ED1BFB">
        <w:rPr>
          <w:rFonts w:asciiTheme="minorHAnsi" w:hAnsiTheme="minorHAnsi"/>
          <w:sz w:val="29"/>
          <w:szCs w:val="29"/>
        </w:rPr>
        <w:t>.  N</w:t>
      </w:r>
      <w:r w:rsidR="003777FC" w:rsidRPr="00ED1BFB">
        <w:rPr>
          <w:rFonts w:asciiTheme="minorHAnsi" w:hAnsiTheme="minorHAnsi"/>
          <w:sz w:val="29"/>
          <w:szCs w:val="29"/>
        </w:rPr>
        <w:t>o needless</w:t>
      </w:r>
      <w:r w:rsidR="004A37B3" w:rsidRPr="00ED1BFB">
        <w:rPr>
          <w:rFonts w:asciiTheme="minorHAnsi" w:hAnsiTheme="minorHAnsi"/>
          <w:sz w:val="29"/>
          <w:szCs w:val="29"/>
        </w:rPr>
        <w:t xml:space="preserve"> in</w:t>
      </w:r>
      <w:r w:rsidR="004A37B3" w:rsidRPr="00ED1BFB">
        <w:rPr>
          <w:rFonts w:asciiTheme="minorHAnsi" w:hAnsiTheme="minorHAnsi"/>
          <w:sz w:val="29"/>
          <w:szCs w:val="29"/>
        </w:rPr>
        <w:t>vitation to years of litigation</w:t>
      </w:r>
      <w:r w:rsidR="003777FC" w:rsidRPr="00ED1BFB">
        <w:rPr>
          <w:rFonts w:asciiTheme="minorHAnsi" w:hAnsiTheme="minorHAnsi"/>
          <w:sz w:val="29"/>
          <w:szCs w:val="29"/>
        </w:rPr>
        <w:t xml:space="preserve">; no </w:t>
      </w:r>
      <w:r w:rsidR="004A37B3" w:rsidRPr="00ED1BFB">
        <w:rPr>
          <w:rFonts w:asciiTheme="minorHAnsi" w:hAnsiTheme="minorHAnsi"/>
          <w:sz w:val="29"/>
          <w:szCs w:val="29"/>
        </w:rPr>
        <w:t>removal of key health protections.</w:t>
      </w:r>
    </w:p>
    <w:p w14:paraId="0C1E7E46" w14:textId="77777777" w:rsidR="00753BDF" w:rsidRPr="00ED1BFB" w:rsidRDefault="004A37B3" w:rsidP="00753BDF">
      <w:pPr>
        <w:pStyle w:val="Default"/>
        <w:rPr>
          <w:rFonts w:asciiTheme="minorHAnsi" w:hAnsiTheme="minorHAnsi"/>
          <w:sz w:val="29"/>
          <w:szCs w:val="29"/>
        </w:rPr>
      </w:pPr>
    </w:p>
    <w:p w14:paraId="08DEE946" w14:textId="77777777" w:rsidR="00CB341A" w:rsidRPr="00ED1BFB" w:rsidRDefault="00136411" w:rsidP="00136411">
      <w:pPr>
        <w:pStyle w:val="Default"/>
        <w:ind w:firstLine="720"/>
        <w:rPr>
          <w:rFonts w:asciiTheme="minorHAnsi" w:hAnsiTheme="minorHAnsi"/>
          <w:sz w:val="29"/>
          <w:szCs w:val="29"/>
        </w:rPr>
      </w:pPr>
      <w:r w:rsidRPr="00ED1BFB">
        <w:rPr>
          <w:rFonts w:asciiTheme="minorHAnsi" w:hAnsiTheme="minorHAnsi"/>
          <w:sz w:val="29"/>
          <w:szCs w:val="29"/>
        </w:rPr>
        <w:t>And</w:t>
      </w:r>
      <w:r w:rsidR="00DB4643" w:rsidRPr="00DB4643">
        <w:rPr>
          <w:rFonts w:asciiTheme="minorHAnsi" w:hAnsiTheme="minorHAnsi"/>
          <w:color w:val="A6A6A6" w:themeColor="background1" w:themeShade="A6"/>
          <w:sz w:val="29"/>
          <w:szCs w:val="29"/>
        </w:rPr>
        <w:t>, importantly</w:t>
      </w:r>
      <w:proofErr w:type="gramStart"/>
      <w:r w:rsidR="003777FC" w:rsidRPr="00ED1BFB">
        <w:rPr>
          <w:rFonts w:asciiTheme="minorHAnsi" w:hAnsiTheme="minorHAnsi"/>
          <w:sz w:val="29"/>
          <w:szCs w:val="29"/>
        </w:rPr>
        <w:t xml:space="preserve">: </w:t>
      </w:r>
      <w:r w:rsidRPr="00ED1BFB">
        <w:rPr>
          <w:rFonts w:asciiTheme="minorHAnsi" w:hAnsiTheme="minorHAnsi"/>
          <w:sz w:val="29"/>
          <w:szCs w:val="29"/>
        </w:rPr>
        <w:t xml:space="preserve"> “</w:t>
      </w:r>
      <w:proofErr w:type="gramEnd"/>
      <w:r w:rsidRPr="00ED1BFB">
        <w:rPr>
          <w:rFonts w:asciiTheme="minorHAnsi" w:hAnsiTheme="minorHAnsi"/>
          <w:i/>
          <w:iCs/>
          <w:sz w:val="29"/>
          <w:szCs w:val="29"/>
        </w:rPr>
        <w:t>co</w:t>
      </w:r>
      <w:r w:rsidRPr="00ED1BFB">
        <w:rPr>
          <w:rFonts w:asciiTheme="minorHAnsi" w:hAnsiTheme="minorHAnsi"/>
          <w:sz w:val="29"/>
          <w:szCs w:val="29"/>
        </w:rPr>
        <w:t>-benefits”</w:t>
      </w:r>
      <w:r w:rsidR="00C63B2C" w:rsidRPr="00ED1BFB">
        <w:rPr>
          <w:rFonts w:asciiTheme="minorHAnsi" w:hAnsiTheme="minorHAnsi"/>
          <w:sz w:val="29"/>
          <w:szCs w:val="29"/>
        </w:rPr>
        <w:t xml:space="preserve"> </w:t>
      </w:r>
      <w:r w:rsidR="00C63B2C" w:rsidRPr="00ED1BFB">
        <w:rPr>
          <w:rFonts w:asciiTheme="minorHAnsi" w:hAnsiTheme="minorHAnsi"/>
          <w:color w:val="A6A6A6" w:themeColor="background1" w:themeShade="A6"/>
          <w:sz w:val="29"/>
          <w:szCs w:val="29"/>
        </w:rPr>
        <w:t>(</w:t>
      </w:r>
      <w:r w:rsidRPr="00ED1BFB">
        <w:rPr>
          <w:rFonts w:asciiTheme="minorHAnsi" w:hAnsiTheme="minorHAnsi"/>
          <w:color w:val="A6A6A6" w:themeColor="background1" w:themeShade="A6"/>
          <w:sz w:val="29"/>
          <w:szCs w:val="29"/>
        </w:rPr>
        <w:t>reaffirmed by the Bush Administration in 2003</w:t>
      </w:r>
      <w:r w:rsidR="00C63B2C" w:rsidRPr="00ED1BFB">
        <w:rPr>
          <w:rFonts w:asciiTheme="minorHAnsi" w:hAnsiTheme="minorHAnsi"/>
          <w:color w:val="A6A6A6" w:themeColor="background1" w:themeShade="A6"/>
          <w:sz w:val="29"/>
          <w:szCs w:val="29"/>
        </w:rPr>
        <w:t>)</w:t>
      </w:r>
      <w:r w:rsidR="003D19B4" w:rsidRPr="00ED1BFB">
        <w:rPr>
          <w:rFonts w:asciiTheme="minorHAnsi" w:hAnsiTheme="minorHAnsi"/>
          <w:sz w:val="29"/>
          <w:szCs w:val="29"/>
        </w:rPr>
        <w:t xml:space="preserve"> – </w:t>
      </w:r>
      <w:r w:rsidR="0002676E" w:rsidRPr="00ED1BFB">
        <w:rPr>
          <w:rFonts w:asciiTheme="minorHAnsi" w:hAnsiTheme="minorHAnsi"/>
          <w:sz w:val="29"/>
          <w:szCs w:val="29"/>
        </w:rPr>
        <w:t>they’re</w:t>
      </w:r>
      <w:r w:rsidRPr="00ED1BFB">
        <w:rPr>
          <w:rFonts w:asciiTheme="minorHAnsi" w:hAnsiTheme="minorHAnsi"/>
          <w:sz w:val="29"/>
          <w:szCs w:val="29"/>
        </w:rPr>
        <w:t xml:space="preserve"> really just ‘benefits.’  </w:t>
      </w:r>
      <w:r w:rsidR="004A37B3" w:rsidRPr="00ED1BFB">
        <w:rPr>
          <w:rFonts w:asciiTheme="minorHAnsi" w:hAnsiTheme="minorHAnsi"/>
          <w:sz w:val="29"/>
          <w:szCs w:val="29"/>
        </w:rPr>
        <w:t xml:space="preserve"> </w:t>
      </w:r>
      <w:r w:rsidR="00F124B7" w:rsidRPr="00ED1BFB">
        <w:rPr>
          <w:rFonts w:asciiTheme="minorHAnsi" w:hAnsiTheme="minorHAnsi"/>
          <w:sz w:val="29"/>
          <w:szCs w:val="29"/>
        </w:rPr>
        <w:t xml:space="preserve">To omit human lives from the equation, </w:t>
      </w:r>
      <w:r w:rsidR="0002676E" w:rsidRPr="00ED1BFB">
        <w:rPr>
          <w:rFonts w:asciiTheme="minorHAnsi" w:hAnsiTheme="minorHAnsi"/>
          <w:sz w:val="29"/>
          <w:szCs w:val="29"/>
        </w:rPr>
        <w:t>as if</w:t>
      </w:r>
      <w:r w:rsidR="00F124B7" w:rsidRPr="00ED1BFB">
        <w:rPr>
          <w:rFonts w:asciiTheme="minorHAnsi" w:hAnsiTheme="minorHAnsi"/>
          <w:sz w:val="29"/>
          <w:szCs w:val="29"/>
        </w:rPr>
        <w:t xml:space="preserve"> </w:t>
      </w:r>
      <w:r w:rsidR="003777FC" w:rsidRPr="00ED1BFB">
        <w:rPr>
          <w:rFonts w:asciiTheme="minorHAnsi" w:hAnsiTheme="minorHAnsi"/>
          <w:sz w:val="29"/>
          <w:szCs w:val="29"/>
        </w:rPr>
        <w:t>survival</w:t>
      </w:r>
      <w:r w:rsidR="00F124B7" w:rsidRPr="00ED1BFB">
        <w:rPr>
          <w:rFonts w:asciiTheme="minorHAnsi" w:hAnsiTheme="minorHAnsi"/>
          <w:sz w:val="29"/>
          <w:szCs w:val="29"/>
        </w:rPr>
        <w:t xml:space="preserve"> </w:t>
      </w:r>
      <w:r w:rsidR="003777FC" w:rsidRPr="00ED1BFB">
        <w:rPr>
          <w:rFonts w:asciiTheme="minorHAnsi" w:hAnsiTheme="minorHAnsi"/>
          <w:sz w:val="29"/>
          <w:szCs w:val="29"/>
        </w:rPr>
        <w:t xml:space="preserve">from </w:t>
      </w:r>
      <w:r w:rsidR="0002676E" w:rsidRPr="00ED1BFB">
        <w:rPr>
          <w:rFonts w:asciiTheme="minorHAnsi" w:hAnsiTheme="minorHAnsi"/>
          <w:sz w:val="29"/>
          <w:szCs w:val="29"/>
        </w:rPr>
        <w:t>related but distinct threats is extraneous?!—t</w:t>
      </w:r>
      <w:r w:rsidR="00F124B7" w:rsidRPr="00ED1BFB">
        <w:rPr>
          <w:rFonts w:asciiTheme="minorHAnsi" w:hAnsiTheme="minorHAnsi"/>
          <w:sz w:val="29"/>
          <w:szCs w:val="29"/>
        </w:rPr>
        <w:t>hat’</w:t>
      </w:r>
      <w:r w:rsidR="0002676E" w:rsidRPr="00ED1BFB">
        <w:rPr>
          <w:rFonts w:asciiTheme="minorHAnsi" w:hAnsiTheme="minorHAnsi"/>
          <w:sz w:val="29"/>
          <w:szCs w:val="29"/>
        </w:rPr>
        <w:t>d be</w:t>
      </w:r>
      <w:r w:rsidR="00F124B7" w:rsidRPr="00ED1BFB">
        <w:rPr>
          <w:rFonts w:asciiTheme="minorHAnsi" w:hAnsiTheme="minorHAnsi"/>
          <w:sz w:val="29"/>
          <w:szCs w:val="29"/>
        </w:rPr>
        <w:t xml:space="preserve"> inhuman; immoral; and most irreligious.  </w:t>
      </w:r>
      <w:r w:rsidR="0002676E" w:rsidRPr="00ED1BFB">
        <w:rPr>
          <w:rFonts w:asciiTheme="minorHAnsi" w:hAnsiTheme="minorHAnsi"/>
          <w:sz w:val="29"/>
          <w:szCs w:val="29"/>
        </w:rPr>
        <w:t>It could be my child, or yours, wh</w:t>
      </w:r>
      <w:r w:rsidR="00F124B7" w:rsidRPr="00ED1BFB">
        <w:rPr>
          <w:rFonts w:asciiTheme="minorHAnsi" w:hAnsiTheme="minorHAnsi"/>
          <w:sz w:val="29"/>
          <w:szCs w:val="29"/>
        </w:rPr>
        <w:t xml:space="preserve">ose life </w:t>
      </w:r>
      <w:r w:rsidR="0002676E" w:rsidRPr="00ED1BFB">
        <w:rPr>
          <w:rFonts w:asciiTheme="minorHAnsi" w:hAnsiTheme="minorHAnsi"/>
          <w:sz w:val="29"/>
          <w:szCs w:val="29"/>
        </w:rPr>
        <w:t>is on the line</w:t>
      </w:r>
      <w:r w:rsidR="00C63B2C" w:rsidRPr="00ED1BFB">
        <w:rPr>
          <w:rFonts w:asciiTheme="minorHAnsi" w:hAnsiTheme="minorHAnsi"/>
          <w:sz w:val="29"/>
          <w:szCs w:val="29"/>
        </w:rPr>
        <w:t>,</w:t>
      </w:r>
      <w:r w:rsidR="00F124B7" w:rsidRPr="00ED1BFB">
        <w:rPr>
          <w:rFonts w:asciiTheme="minorHAnsi" w:hAnsiTheme="minorHAnsi"/>
          <w:sz w:val="29"/>
          <w:szCs w:val="29"/>
        </w:rPr>
        <w:t xml:space="preserve"> from mercury or something else.  </w:t>
      </w:r>
      <w:r w:rsidR="00813992" w:rsidRPr="00ED1BFB">
        <w:rPr>
          <w:rFonts w:asciiTheme="minorHAnsi" w:hAnsiTheme="minorHAnsi"/>
          <w:sz w:val="29"/>
          <w:szCs w:val="29"/>
        </w:rPr>
        <w:t>“F</w:t>
      </w:r>
      <w:r w:rsidR="004A37B3" w:rsidRPr="00ED1BFB">
        <w:rPr>
          <w:rFonts w:asciiTheme="minorHAnsi" w:hAnsiTheme="minorHAnsi"/>
          <w:sz w:val="29"/>
          <w:szCs w:val="29"/>
        </w:rPr>
        <w:t>rom generation to gene</w:t>
      </w:r>
      <w:r w:rsidR="00C63B2C" w:rsidRPr="00ED1BFB">
        <w:rPr>
          <w:rFonts w:asciiTheme="minorHAnsi" w:hAnsiTheme="minorHAnsi"/>
          <w:sz w:val="29"/>
          <w:szCs w:val="29"/>
        </w:rPr>
        <w:t>r</w:t>
      </w:r>
      <w:r w:rsidR="004A37B3" w:rsidRPr="00ED1BFB">
        <w:rPr>
          <w:rFonts w:asciiTheme="minorHAnsi" w:hAnsiTheme="minorHAnsi"/>
          <w:sz w:val="29"/>
          <w:szCs w:val="29"/>
        </w:rPr>
        <w:t>ation,</w:t>
      </w:r>
      <w:r w:rsidR="00813992" w:rsidRPr="00ED1BFB">
        <w:rPr>
          <w:rFonts w:asciiTheme="minorHAnsi" w:hAnsiTheme="minorHAnsi"/>
          <w:sz w:val="29"/>
          <w:szCs w:val="29"/>
        </w:rPr>
        <w:t xml:space="preserve">” </w:t>
      </w:r>
      <w:r w:rsidR="00813992" w:rsidRPr="00ED1BFB">
        <w:rPr>
          <w:rFonts w:asciiTheme="minorHAnsi" w:hAnsiTheme="minorHAnsi"/>
          <w:i/>
          <w:iCs/>
          <w:sz w:val="29"/>
          <w:szCs w:val="29"/>
        </w:rPr>
        <w:t>l’dor vador</w:t>
      </w:r>
      <w:r w:rsidR="00813992" w:rsidRPr="00ED1BFB">
        <w:rPr>
          <w:rFonts w:asciiTheme="minorHAnsi" w:hAnsiTheme="minorHAnsi"/>
          <w:sz w:val="29"/>
          <w:szCs w:val="29"/>
        </w:rPr>
        <w:t xml:space="preserve">, our tradition insists. </w:t>
      </w:r>
      <w:r w:rsidR="0002676E" w:rsidRPr="00ED1BFB">
        <w:rPr>
          <w:rFonts w:asciiTheme="minorHAnsi" w:hAnsiTheme="minorHAnsi"/>
          <w:sz w:val="29"/>
          <w:szCs w:val="29"/>
        </w:rPr>
        <w:t xml:space="preserve"> A</w:t>
      </w:r>
      <w:r w:rsidR="004A37B3" w:rsidRPr="00ED1BFB">
        <w:rPr>
          <w:rFonts w:asciiTheme="minorHAnsi" w:hAnsiTheme="minorHAnsi"/>
          <w:sz w:val="29"/>
          <w:szCs w:val="29"/>
        </w:rPr>
        <w:t xml:space="preserve">s parents, people of faith, </w:t>
      </w:r>
      <w:r w:rsidR="00C63B2C" w:rsidRPr="00ED1BFB">
        <w:rPr>
          <w:rFonts w:asciiTheme="minorHAnsi" w:hAnsiTheme="minorHAnsi"/>
          <w:sz w:val="29"/>
          <w:szCs w:val="29"/>
        </w:rPr>
        <w:t xml:space="preserve">citizens, </w:t>
      </w:r>
      <w:r w:rsidR="004A37B3" w:rsidRPr="00ED1BFB">
        <w:rPr>
          <w:rFonts w:asciiTheme="minorHAnsi" w:hAnsiTheme="minorHAnsi"/>
          <w:sz w:val="29"/>
          <w:szCs w:val="29"/>
        </w:rPr>
        <w:t>and human beings</w:t>
      </w:r>
      <w:r w:rsidR="0002676E" w:rsidRPr="00ED1BFB">
        <w:rPr>
          <w:rFonts w:asciiTheme="minorHAnsi" w:hAnsiTheme="minorHAnsi"/>
          <w:sz w:val="29"/>
          <w:szCs w:val="29"/>
        </w:rPr>
        <w:t xml:space="preserve">, we </w:t>
      </w:r>
      <w:r w:rsidR="0002676E" w:rsidRPr="00ED1BFB">
        <w:rPr>
          <w:rFonts w:asciiTheme="minorHAnsi" w:hAnsiTheme="minorHAnsi"/>
          <w:sz w:val="29"/>
          <w:szCs w:val="29"/>
          <w:u w:val="single"/>
        </w:rPr>
        <w:t>must</w:t>
      </w:r>
      <w:r w:rsidR="0002676E" w:rsidRPr="00ED1BFB">
        <w:rPr>
          <w:rFonts w:asciiTheme="minorHAnsi" w:hAnsiTheme="minorHAnsi"/>
          <w:sz w:val="29"/>
          <w:szCs w:val="29"/>
        </w:rPr>
        <w:t xml:space="preserve"> protect </w:t>
      </w:r>
      <w:r w:rsidR="004A37B3" w:rsidRPr="00ED1BFB">
        <w:rPr>
          <w:rFonts w:asciiTheme="minorHAnsi" w:hAnsiTheme="minorHAnsi"/>
          <w:sz w:val="29"/>
          <w:szCs w:val="29"/>
        </w:rPr>
        <w:t>them.</w:t>
      </w:r>
    </w:p>
    <w:p w14:paraId="6AA7CB7D" w14:textId="77777777" w:rsidR="00CB341A" w:rsidRPr="00ED1BFB" w:rsidRDefault="004A37B3" w:rsidP="00EE780C">
      <w:pPr>
        <w:pStyle w:val="Default"/>
        <w:rPr>
          <w:rFonts w:asciiTheme="minorHAnsi" w:hAnsiTheme="minorHAnsi"/>
          <w:sz w:val="29"/>
          <w:szCs w:val="29"/>
        </w:rPr>
      </w:pPr>
    </w:p>
    <w:p w14:paraId="423668EE" w14:textId="77777777" w:rsidR="00EE780C" w:rsidRPr="00ED1BFB" w:rsidRDefault="000F39B9" w:rsidP="000F39B9">
      <w:pPr>
        <w:pStyle w:val="Default"/>
        <w:ind w:firstLine="720"/>
        <w:rPr>
          <w:rFonts w:asciiTheme="minorHAnsi" w:hAnsiTheme="minorHAnsi"/>
          <w:sz w:val="29"/>
          <w:szCs w:val="29"/>
        </w:rPr>
      </w:pPr>
      <w:r w:rsidRPr="00ED1BFB">
        <w:rPr>
          <w:rFonts w:asciiTheme="minorHAnsi" w:hAnsiTheme="minorHAnsi"/>
          <w:sz w:val="29"/>
          <w:szCs w:val="29"/>
        </w:rPr>
        <w:t>My colleague, COEJL’s Executive Director Rabbi Daniel Swartz, was on EPA’s Children’s Health Protection Advisory Committee, offering input on [quote] “</w:t>
      </w:r>
      <w:r w:rsidRPr="00ED1BFB">
        <w:rPr>
          <w:rFonts w:asciiTheme="minorHAnsi" w:hAnsiTheme="minorHAnsi" w:cs="Helvetica"/>
          <w:bCs/>
          <w:sz w:val="29"/>
          <w:szCs w:val="29"/>
        </w:rPr>
        <w:t>Environmental Justice, Children’s Environmental Health and Other Distributional Considerations</w:t>
      </w:r>
      <w:r w:rsidRPr="00ED1BFB">
        <w:rPr>
          <w:rFonts w:asciiTheme="minorHAnsi" w:hAnsiTheme="minorHAnsi" w:cs="Helvetica"/>
          <w:bCs/>
          <w:sz w:val="29"/>
          <w:szCs w:val="29"/>
        </w:rPr>
        <w:t xml:space="preserve">” – Chapter 10, of the 2016 </w:t>
      </w:r>
      <w:r w:rsidRPr="00ED1BFB">
        <w:rPr>
          <w:rFonts w:asciiTheme="minorHAnsi" w:hAnsiTheme="minorHAnsi"/>
          <w:sz w:val="29"/>
          <w:szCs w:val="29"/>
        </w:rPr>
        <w:t>revision of “Guidelines for Preparing Economic Analyses</w:t>
      </w:r>
      <w:r w:rsidRPr="00ED1BFB">
        <w:rPr>
          <w:rFonts w:asciiTheme="minorHAnsi" w:hAnsiTheme="minorHAnsi"/>
          <w:sz w:val="29"/>
          <w:szCs w:val="29"/>
        </w:rPr>
        <w:t xml:space="preserve">”, of EPA’s “Children’s Health Valuation Guidebook.”  Let EPA fully implement its own guidelines for </w:t>
      </w:r>
      <w:r w:rsidRPr="00ED1BFB">
        <w:rPr>
          <w:rFonts w:asciiTheme="minorHAnsi" w:hAnsiTheme="minorHAnsi"/>
          <w:i/>
          <w:iCs/>
          <w:sz w:val="29"/>
          <w:szCs w:val="29"/>
        </w:rPr>
        <w:t>benefits</w:t>
      </w:r>
      <w:r w:rsidRPr="00ED1BFB">
        <w:rPr>
          <w:rFonts w:asciiTheme="minorHAnsi" w:hAnsiTheme="minorHAnsi"/>
          <w:sz w:val="29"/>
          <w:szCs w:val="29"/>
        </w:rPr>
        <w:t xml:space="preserve">, </w:t>
      </w:r>
      <w:r w:rsidR="00C63B2C" w:rsidRPr="00ED1BFB">
        <w:rPr>
          <w:rFonts w:asciiTheme="minorHAnsi" w:hAnsiTheme="minorHAnsi"/>
          <w:sz w:val="29"/>
          <w:szCs w:val="29"/>
        </w:rPr>
        <w:t>i.e.</w:t>
      </w:r>
      <w:r w:rsidRPr="00ED1BFB">
        <w:rPr>
          <w:rFonts w:asciiTheme="minorHAnsi" w:hAnsiTheme="minorHAnsi"/>
          <w:sz w:val="29"/>
          <w:szCs w:val="29"/>
        </w:rPr>
        <w:t xml:space="preserve"> children’s lives, </w:t>
      </w:r>
      <w:r w:rsidR="00C63B2C" w:rsidRPr="00ED1BFB">
        <w:rPr>
          <w:rFonts w:asciiTheme="minorHAnsi" w:hAnsiTheme="minorHAnsi"/>
          <w:sz w:val="29"/>
          <w:szCs w:val="29"/>
        </w:rPr>
        <w:t>before</w:t>
      </w:r>
      <w:r w:rsidRPr="00ED1BFB">
        <w:rPr>
          <w:rFonts w:asciiTheme="minorHAnsi" w:hAnsiTheme="minorHAnsi"/>
          <w:sz w:val="29"/>
          <w:szCs w:val="29"/>
        </w:rPr>
        <w:t xml:space="preserve"> re</w:t>
      </w:r>
      <w:r w:rsidR="00C63B2C" w:rsidRPr="00ED1BFB">
        <w:rPr>
          <w:rFonts w:asciiTheme="minorHAnsi" w:hAnsiTheme="minorHAnsi"/>
          <w:sz w:val="29"/>
          <w:szCs w:val="29"/>
        </w:rPr>
        <w:t xml:space="preserve">assessing </w:t>
      </w:r>
      <w:r w:rsidRPr="00ED1BFB">
        <w:rPr>
          <w:rFonts w:asciiTheme="minorHAnsi" w:hAnsiTheme="minorHAnsi"/>
          <w:sz w:val="29"/>
          <w:szCs w:val="29"/>
        </w:rPr>
        <w:t xml:space="preserve">the </w:t>
      </w:r>
      <w:r w:rsidRPr="00ED1BFB">
        <w:rPr>
          <w:rFonts w:asciiTheme="minorHAnsi" w:hAnsiTheme="minorHAnsi"/>
          <w:i/>
          <w:iCs/>
          <w:sz w:val="29"/>
          <w:szCs w:val="29"/>
        </w:rPr>
        <w:t>cost</w:t>
      </w:r>
      <w:r w:rsidRPr="00ED1BFB">
        <w:rPr>
          <w:rFonts w:asciiTheme="minorHAnsi" w:hAnsiTheme="minorHAnsi"/>
          <w:sz w:val="29"/>
          <w:szCs w:val="29"/>
        </w:rPr>
        <w:t xml:space="preserve"> side of the equation.  </w:t>
      </w:r>
    </w:p>
    <w:p w14:paraId="3C64493A" w14:textId="77777777" w:rsidR="00ED1BFB" w:rsidRPr="00ED1BFB" w:rsidRDefault="00ED1BFB" w:rsidP="000F39B9">
      <w:pPr>
        <w:pStyle w:val="Default"/>
        <w:ind w:firstLine="720"/>
        <w:rPr>
          <w:rFonts w:asciiTheme="minorHAnsi" w:hAnsiTheme="minorHAnsi"/>
          <w:sz w:val="29"/>
          <w:szCs w:val="29"/>
        </w:rPr>
      </w:pPr>
    </w:p>
    <w:p w14:paraId="6E5A1CF2" w14:textId="77777777" w:rsidR="00CB341A" w:rsidRPr="00ED1BFB" w:rsidRDefault="000F39B9" w:rsidP="000F39B9">
      <w:pPr>
        <w:pStyle w:val="Default"/>
        <w:ind w:firstLine="720"/>
        <w:rPr>
          <w:rFonts w:ascii="Times New Roman" w:hAnsi="Times New Roman" w:cs="Times New Roman"/>
          <w:sz w:val="29"/>
          <w:szCs w:val="29"/>
        </w:rPr>
      </w:pPr>
      <w:r w:rsidRPr="00ED1BFB">
        <w:rPr>
          <w:rFonts w:asciiTheme="minorHAnsi" w:hAnsiTheme="minorHAnsi"/>
          <w:sz w:val="29"/>
          <w:szCs w:val="29"/>
        </w:rPr>
        <w:t>I close quoting Rabbi Swartz</w:t>
      </w:r>
      <w:r w:rsidR="00C63B2C" w:rsidRPr="00ED1BFB">
        <w:rPr>
          <w:rFonts w:asciiTheme="minorHAnsi" w:hAnsiTheme="minorHAnsi"/>
          <w:sz w:val="29"/>
          <w:szCs w:val="29"/>
        </w:rPr>
        <w:t>, in a</w:t>
      </w:r>
      <w:r w:rsidR="008D20D5" w:rsidRPr="00ED1BFB">
        <w:rPr>
          <w:rFonts w:asciiTheme="minorHAnsi" w:hAnsiTheme="minorHAnsi"/>
          <w:sz w:val="29"/>
          <w:szCs w:val="29"/>
        </w:rPr>
        <w:t xml:space="preserve"> recent</w:t>
      </w:r>
      <w:r w:rsidRPr="00ED1BFB">
        <w:rPr>
          <w:rFonts w:asciiTheme="minorHAnsi" w:hAnsiTheme="minorHAnsi"/>
          <w:sz w:val="29"/>
          <w:szCs w:val="29"/>
        </w:rPr>
        <w:t xml:space="preserve"> op-ed</w:t>
      </w:r>
      <w:proofErr w:type="gramStart"/>
      <w:r w:rsidRPr="00ED1BFB">
        <w:rPr>
          <w:rFonts w:asciiTheme="minorHAnsi" w:hAnsiTheme="minorHAnsi"/>
          <w:sz w:val="29"/>
          <w:szCs w:val="29"/>
        </w:rPr>
        <w:t xml:space="preserve">:  </w:t>
      </w:r>
      <w:r w:rsidRPr="00DB4643">
        <w:rPr>
          <w:rFonts w:asciiTheme="majorHAnsi" w:hAnsiTheme="majorHAnsi" w:cstheme="majorHAnsi"/>
          <w:sz w:val="29"/>
          <w:szCs w:val="29"/>
        </w:rPr>
        <w:t>“</w:t>
      </w:r>
      <w:proofErr w:type="gramEnd"/>
      <w:r w:rsidR="004A37B3" w:rsidRPr="00DB4643">
        <w:rPr>
          <w:rFonts w:asciiTheme="majorHAnsi" w:hAnsiTheme="majorHAnsi" w:cstheme="majorHAnsi"/>
          <w:sz w:val="29"/>
          <w:szCs w:val="29"/>
        </w:rPr>
        <w:t>in May 2011</w:t>
      </w:r>
      <w:r w:rsidR="004A37B3" w:rsidRPr="00DB4643">
        <w:rPr>
          <w:rFonts w:asciiTheme="majorHAnsi" w:hAnsiTheme="majorHAnsi" w:cstheme="majorHAnsi"/>
          <w:sz w:val="29"/>
          <w:szCs w:val="29"/>
        </w:rPr>
        <w:t>, as I was preparing to testify at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 the EPA hearings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 that led to protections Administrator Wheeler is seeking to undo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, my normally shy daughter, Alana, then 11, said she wanted to testify with 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me. </w:t>
      </w:r>
      <w:r w:rsidRPr="00DB4643">
        <w:rPr>
          <w:rFonts w:asciiTheme="majorHAnsi" w:hAnsiTheme="majorHAnsi" w:cstheme="majorHAnsi"/>
          <w:sz w:val="29"/>
          <w:szCs w:val="29"/>
        </w:rPr>
        <w:t xml:space="preserve"> </w:t>
      </w:r>
      <w:r w:rsidR="004A37B3" w:rsidRPr="00DB4643">
        <w:rPr>
          <w:rFonts w:asciiTheme="majorHAnsi" w:hAnsiTheme="majorHAnsi" w:cstheme="majorHAnsi"/>
          <w:sz w:val="29"/>
          <w:szCs w:val="29"/>
        </w:rPr>
        <w:t>On our way home, she said, ‘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Dad, we did a good thing today 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for kids, didn’t we?’ </w:t>
      </w:r>
      <w:r w:rsidRPr="00DB4643">
        <w:rPr>
          <w:rFonts w:asciiTheme="majorHAnsi" w:hAnsiTheme="majorHAnsi" w:cstheme="majorHAnsi"/>
          <w:sz w:val="29"/>
          <w:szCs w:val="29"/>
        </w:rPr>
        <w:t xml:space="preserve"> </w:t>
      </w:r>
      <w:r w:rsidR="004A37B3" w:rsidRPr="00DB4643">
        <w:rPr>
          <w:rFonts w:asciiTheme="majorHAnsi" w:hAnsiTheme="majorHAnsi" w:cstheme="majorHAnsi"/>
          <w:sz w:val="29"/>
          <w:szCs w:val="29"/>
        </w:rPr>
        <w:t>She’s still right.</w:t>
      </w:r>
      <w:r w:rsidR="00DB4643">
        <w:rPr>
          <w:rFonts w:asciiTheme="majorHAnsi" w:hAnsiTheme="majorHAnsi" w:cstheme="majorHAnsi"/>
          <w:sz w:val="29"/>
          <w:szCs w:val="29"/>
        </w:rPr>
        <w:t xml:space="preserve"> 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 Reducing me</w:t>
      </w:r>
      <w:r w:rsidR="004A37B3" w:rsidRPr="00DB4643">
        <w:rPr>
          <w:rFonts w:asciiTheme="majorHAnsi" w:hAnsiTheme="majorHAnsi" w:cstheme="majorHAnsi"/>
          <w:sz w:val="29"/>
          <w:szCs w:val="29"/>
        </w:rPr>
        <w:t xml:space="preserve">rcury pollution isn’t anti-business, it’s just a good thing for kids. </w:t>
      </w:r>
      <w:r w:rsidR="00DB4643">
        <w:rPr>
          <w:rFonts w:asciiTheme="majorHAnsi" w:hAnsiTheme="majorHAnsi" w:cstheme="majorHAnsi"/>
          <w:sz w:val="29"/>
          <w:szCs w:val="29"/>
        </w:rPr>
        <w:t xml:space="preserve"> </w:t>
      </w:r>
      <w:r w:rsidR="004A37B3" w:rsidRPr="00DB4643">
        <w:rPr>
          <w:rFonts w:asciiTheme="majorHAnsi" w:hAnsiTheme="majorHAnsi" w:cstheme="majorHAnsi"/>
          <w:sz w:val="29"/>
          <w:szCs w:val="29"/>
        </w:rPr>
        <w:t>Join me in fighting to keep these standards intact.</w:t>
      </w:r>
      <w:r w:rsidR="004A37B3" w:rsidRPr="00DB4643">
        <w:rPr>
          <w:rFonts w:asciiTheme="majorHAnsi" w:hAnsiTheme="majorHAnsi" w:cstheme="majorHAnsi"/>
          <w:sz w:val="29"/>
          <w:szCs w:val="29"/>
        </w:rPr>
        <w:t>”</w:t>
      </w:r>
    </w:p>
    <w:p w14:paraId="121558D1" w14:textId="77777777" w:rsidR="00EE780C" w:rsidRPr="00ED1BFB" w:rsidRDefault="004A37B3" w:rsidP="00EE780C">
      <w:pPr>
        <w:pStyle w:val="Default"/>
        <w:rPr>
          <w:rFonts w:asciiTheme="minorHAnsi" w:hAnsiTheme="minorHAnsi"/>
          <w:sz w:val="29"/>
          <w:szCs w:val="29"/>
        </w:rPr>
      </w:pPr>
    </w:p>
    <w:p w14:paraId="57FD08CA" w14:textId="77777777" w:rsidR="00AE6DA1" w:rsidRPr="00EE780C" w:rsidRDefault="00AE6DA1" w:rsidP="00EE780C">
      <w:pPr>
        <w:pStyle w:val="Default"/>
        <w:rPr>
          <w:rFonts w:asciiTheme="minorHAnsi" w:hAnsiTheme="minorHAnsi" w:cs="Helvetica"/>
        </w:rPr>
      </w:pPr>
    </w:p>
    <w:sectPr w:rsidR="00AE6DA1" w:rsidRPr="00EE780C" w:rsidSect="00AE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A1"/>
    <w:rsid w:val="0002676E"/>
    <w:rsid w:val="00080D7C"/>
    <w:rsid w:val="000A7241"/>
    <w:rsid w:val="000F39B9"/>
    <w:rsid w:val="00136411"/>
    <w:rsid w:val="00274D8F"/>
    <w:rsid w:val="003777FC"/>
    <w:rsid w:val="003D19B4"/>
    <w:rsid w:val="00613ACE"/>
    <w:rsid w:val="00813992"/>
    <w:rsid w:val="008D20D5"/>
    <w:rsid w:val="00912161"/>
    <w:rsid w:val="00957226"/>
    <w:rsid w:val="009D7AA1"/>
    <w:rsid w:val="00AD758F"/>
    <w:rsid w:val="00AE6DA1"/>
    <w:rsid w:val="00B46BCC"/>
    <w:rsid w:val="00C63B2C"/>
    <w:rsid w:val="00D012A3"/>
    <w:rsid w:val="00DB4643"/>
    <w:rsid w:val="00ED1BFB"/>
    <w:rsid w:val="00F124B7"/>
    <w:rsid w:val="00FF5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CABA"/>
  <w15:docId w15:val="{8936D218-E6BA-4051-81D2-7AC3B87F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B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Hesed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Swartz</dc:creator>
  <cp:keywords/>
  <cp:lastModifiedBy>Fred Dobb</cp:lastModifiedBy>
  <cp:revision>9</cp:revision>
  <dcterms:created xsi:type="dcterms:W3CDTF">2019-03-17T19:39:00Z</dcterms:created>
  <dcterms:modified xsi:type="dcterms:W3CDTF">2019-03-17T21:23:00Z</dcterms:modified>
</cp:coreProperties>
</file>